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5448" w14:textId="77777777" w:rsidR="00E50538" w:rsidRPr="00BE41DE" w:rsidRDefault="00E50538" w:rsidP="00E50538">
      <w:pPr>
        <w:pStyle w:val="Heading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1D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DEPARTMENT OF PRIVATE AND COMPARATIVE LAW</w:t>
      </w:r>
    </w:p>
    <w:p w14:paraId="6C0D39D3" w14:textId="77777777" w:rsidR="00E50538" w:rsidRPr="00BE41DE" w:rsidRDefault="00E50538" w:rsidP="00E50538">
      <w:pPr>
        <w:pStyle w:val="NormalWeb"/>
        <w:spacing w:after="0" w:afterAutospacing="0"/>
        <w:jc w:val="center"/>
        <w:rPr>
          <w:color w:val="000000" w:themeColor="text1"/>
        </w:rPr>
      </w:pPr>
      <w:r w:rsidRPr="00BE41DE">
        <w:rPr>
          <w:rStyle w:val="Strong"/>
          <w:rFonts w:eastAsiaTheme="majorEastAsia"/>
          <w:color w:val="000000" w:themeColor="text1"/>
        </w:rPr>
        <w:t>FACULTY OF LAW, UNIVERSITY OF COLOMBO, SRI LANKA</w:t>
      </w:r>
    </w:p>
    <w:p w14:paraId="5270549A" w14:textId="77777777" w:rsidR="00E50538" w:rsidRPr="00BE41DE" w:rsidRDefault="00E50538" w:rsidP="00E50538">
      <w:pPr>
        <w:pStyle w:val="Heading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1DE">
        <w:rPr>
          <w:rFonts w:ascii="Times New Roman" w:hAnsi="Times New Roman" w:cs="Times New Roman"/>
          <w:color w:val="000000" w:themeColor="text1"/>
          <w:sz w:val="24"/>
          <w:szCs w:val="24"/>
        </w:rPr>
        <w:t>SHORT FILM COMPETITION – 2025</w:t>
      </w:r>
    </w:p>
    <w:p w14:paraId="3A6A8903" w14:textId="77777777" w:rsidR="00E50538" w:rsidRPr="00BE41DE" w:rsidRDefault="00E50538" w:rsidP="00E50538">
      <w:pPr>
        <w:pStyle w:val="NormalWeb"/>
        <w:jc w:val="center"/>
        <w:rPr>
          <w:color w:val="000000" w:themeColor="text1"/>
        </w:rPr>
      </w:pPr>
      <w:r w:rsidRPr="00BE41DE">
        <w:rPr>
          <w:rStyle w:val="Strong"/>
          <w:rFonts w:eastAsiaTheme="majorEastAsia"/>
          <w:color w:val="000000" w:themeColor="text1"/>
        </w:rPr>
        <w:t>“Justice Through the Lens”</w:t>
      </w:r>
    </w:p>
    <w:p w14:paraId="35D74C4C" w14:textId="34C4FC26" w:rsidR="00113E4F" w:rsidRPr="00E50538" w:rsidRDefault="00113E4F" w:rsidP="00113E4F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50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SHORT FILM SCRIPT TEMPLATE</w:t>
      </w:r>
    </w:p>
    <w:p w14:paraId="1F96C85E" w14:textId="77777777" w:rsidR="00113E4F" w:rsidRPr="00E50538" w:rsidRDefault="00113E4F" w:rsidP="00113E4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50538">
        <w:rPr>
          <w:rFonts w:ascii="Times New Roman" w:hAnsi="Times New Roman" w:cs="Times New Roman"/>
          <w:b/>
          <w:bCs/>
          <w:color w:val="000000" w:themeColor="text1"/>
        </w:rPr>
        <w:t xml:space="preserve">TITLE: </w:t>
      </w:r>
    </w:p>
    <w:p w14:paraId="76917FEF" w14:textId="77777777" w:rsidR="00113E4F" w:rsidRPr="00E50538" w:rsidRDefault="00113E4F" w:rsidP="00113E4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50538">
        <w:rPr>
          <w:rFonts w:ascii="Times New Roman" w:hAnsi="Times New Roman" w:cs="Times New Roman"/>
          <w:b/>
          <w:bCs/>
          <w:color w:val="000000" w:themeColor="text1"/>
        </w:rPr>
        <w:t xml:space="preserve">WRITTEN BY: </w:t>
      </w:r>
    </w:p>
    <w:p w14:paraId="46E5E018" w14:textId="77777777" w:rsidR="00113E4F" w:rsidRPr="00113E4F" w:rsidRDefault="00113E4F" w:rsidP="00113E4F">
      <w:pPr>
        <w:pStyle w:val="Heading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LOGLINE</w:t>
      </w:r>
    </w:p>
    <w:p w14:paraId="7BD2E4B0" w14:textId="77777777" w:rsidR="00113E4F" w:rsidRPr="00113E4F" w:rsidRDefault="00113E4F" w:rsidP="00113E4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A one-sentence summary of your film that captures the main character, their goal, and the central conflict.</w:t>
      </w:r>
    </w:p>
    <w:p w14:paraId="649C2A53" w14:textId="77777777" w:rsidR="00113E4F" w:rsidRPr="00E50538" w:rsidRDefault="00113E4F" w:rsidP="00113E4F">
      <w:pPr>
        <w:pStyle w:val="Heading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0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SHORT SYNOPSIS (Max. 250 words)</w:t>
      </w:r>
    </w:p>
    <w:p w14:paraId="56108BB1" w14:textId="77777777" w:rsidR="00113E4F" w:rsidRPr="00113E4F" w:rsidRDefault="00113E4F" w:rsidP="00113E4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A brief summary highlighting the film’s main plot and tone — used for applications, posters, or catalogues.</w:t>
      </w:r>
    </w:p>
    <w:p w14:paraId="53CBE176" w14:textId="3C850C4A" w:rsidR="00113E4F" w:rsidRPr="00E50538" w:rsidRDefault="00113E4F" w:rsidP="00113E4F">
      <w:pPr>
        <w:pStyle w:val="Heading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0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LONG SYNOPSIS (Max</w:t>
      </w:r>
      <w:r w:rsidR="00E50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E50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750 words)</w:t>
      </w:r>
    </w:p>
    <w:p w14:paraId="4F9555BE" w14:textId="77777777" w:rsidR="00113E4F" w:rsidRPr="00113E4F" w:rsidRDefault="00113E4F" w:rsidP="00113E4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A comprehensive story overview that describes the main character’s journey, key events, and emotional arc. However, no full dialogue or ending spoilers will be provided unless absolutely necessary.</w:t>
      </w:r>
    </w:p>
    <w:p w14:paraId="2F0726C0" w14:textId="77777777" w:rsidR="00113E4F" w:rsidRPr="00E50538" w:rsidRDefault="00113E4F" w:rsidP="00113E4F">
      <w:pPr>
        <w:pStyle w:val="Heading2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05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SCRIPT </w:t>
      </w:r>
    </w:p>
    <w:p w14:paraId="40666D97" w14:textId="77777777" w:rsidR="00113E4F" w:rsidRPr="00113E4F" w:rsidRDefault="00113E4F" w:rsidP="00113E4F">
      <w:pPr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Use the standard screenplay format from this point onward.</w:t>
      </w:r>
    </w:p>
    <w:p w14:paraId="34870B87" w14:textId="77777777" w:rsidR="00113E4F" w:rsidRPr="00113E4F" w:rsidRDefault="00113E4F" w:rsidP="00113E4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BD2136F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FADE IN:</w:t>
      </w:r>
    </w:p>
    <w:p w14:paraId="0540578E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106B87FA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INT./EXT. [LOCATION] – [TIME OF DAY]</w:t>
      </w:r>
    </w:p>
    <w:p w14:paraId="084C4DCD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2516BFD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Action lines describing what is seen and heard.</w:t>
      </w:r>
    </w:p>
    <w:p w14:paraId="38A8C3CB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3D6C1864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CHARACTER NAME</w:t>
      </w:r>
    </w:p>
    <w:p w14:paraId="76F07F67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035492C6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Dialogue goes here.</w:t>
      </w:r>
    </w:p>
    <w:p w14:paraId="5E8F6F40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3FABC25E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Action continues…</w:t>
      </w:r>
    </w:p>
    <w:p w14:paraId="3B4C7201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EBE72BE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>FADE OUT.</w:t>
      </w:r>
    </w:p>
    <w:p w14:paraId="6B44CFD1" w14:textId="77777777" w:rsidR="00113E4F" w:rsidRPr="00113E4F" w:rsidRDefault="00113E4F" w:rsidP="00113E4F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4DD44F26" w14:textId="1DE4E5DB" w:rsidR="002C0497" w:rsidRPr="00E50538" w:rsidRDefault="00113E4F" w:rsidP="00E5053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113E4F">
        <w:rPr>
          <w:rFonts w:ascii="Times New Roman" w:hAnsi="Times New Roman" w:cs="Times New Roman"/>
          <w:color w:val="000000" w:themeColor="text1"/>
        </w:rPr>
        <w:t xml:space="preserve">THE END. </w:t>
      </w:r>
    </w:p>
    <w:sectPr w:rsidR="002C0497" w:rsidRPr="00E50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4F"/>
    <w:rsid w:val="00113E4F"/>
    <w:rsid w:val="002C0497"/>
    <w:rsid w:val="00350A09"/>
    <w:rsid w:val="00400D5E"/>
    <w:rsid w:val="004A2C92"/>
    <w:rsid w:val="005C26B2"/>
    <w:rsid w:val="007A4359"/>
    <w:rsid w:val="00E5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12016"/>
  <w15:chartTrackingRefBased/>
  <w15:docId w15:val="{0A7ABFD0-FA9F-2E47-9D74-900719EE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E4F"/>
    <w:pPr>
      <w:spacing w:after="0" w:line="240" w:lineRule="auto"/>
    </w:pPr>
    <w:rPr>
      <w:rFonts w:cs="Arial Unicode M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E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E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E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E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E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E4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E4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E4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E4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E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13E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E4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E4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E4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E4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E4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E4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E4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13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3E4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3E4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3E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3E4F"/>
    <w:rPr>
      <w:rFonts w:cs="Arial Unicode MS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13E4F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3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E4F"/>
    <w:rPr>
      <w:rFonts w:cs="Arial Unicode MS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13E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05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5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Prineetha Bandaranayake</dc:creator>
  <cp:keywords/>
  <dc:description/>
  <cp:lastModifiedBy>Prineetha Bandaranayake</cp:lastModifiedBy>
  <cp:revision>2</cp:revision>
  <dcterms:created xsi:type="dcterms:W3CDTF">2025-10-20T02:22:00Z</dcterms:created>
  <dcterms:modified xsi:type="dcterms:W3CDTF">2025-10-20T02:33:00Z</dcterms:modified>
</cp:coreProperties>
</file>